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497" w:rsidRPr="00180497" w:rsidRDefault="00180497" w:rsidP="00180497">
      <w:pPr>
        <w:spacing w:before="100" w:beforeAutospacing="1" w:after="100" w:afterAutospacing="1" w:line="240" w:lineRule="auto"/>
        <w:outlineLvl w:val="0"/>
        <w:rPr>
          <w:rFonts w:ascii="Times New Roman" w:eastAsia="Times New Roman" w:hAnsi="Times New Roman" w:cs="Times New Roman"/>
          <w:b/>
          <w:bCs/>
          <w:kern w:val="36"/>
          <w:sz w:val="48"/>
          <w:szCs w:val="48"/>
        </w:rPr>
      </w:pPr>
      <w:proofErr w:type="spellStart"/>
      <w:r w:rsidRPr="00180497">
        <w:rPr>
          <w:rFonts w:ascii="Times New Roman" w:eastAsia="Times New Roman" w:hAnsi="Times New Roman" w:cs="Times New Roman"/>
          <w:b/>
          <w:bCs/>
          <w:kern w:val="36"/>
          <w:sz w:val="48"/>
          <w:szCs w:val="48"/>
        </w:rPr>
        <w:t>Najia</w:t>
      </w:r>
      <w:proofErr w:type="spellEnd"/>
      <w:r w:rsidRPr="00180497">
        <w:rPr>
          <w:rFonts w:ascii="Times New Roman" w:eastAsia="Times New Roman" w:hAnsi="Times New Roman" w:cs="Times New Roman"/>
          <w:b/>
          <w:bCs/>
          <w:kern w:val="36"/>
          <w:sz w:val="48"/>
          <w:szCs w:val="48"/>
        </w:rPr>
        <w:t xml:space="preserve"> Khan</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Managing </w:t>
      </w:r>
      <w:r w:rsidRPr="00180497">
        <w:rPr>
          <w:rFonts w:ascii="Times New Roman" w:eastAsia="Times New Roman" w:hAnsi="Times New Roman" w:cs="Times New Roman"/>
          <w:b/>
          <w:bCs/>
          <w:sz w:val="24"/>
          <w:szCs w:val="24"/>
        </w:rPr>
        <w:t>Director | Sociologist | Researcher | Advocate for Gender Equality and Social Justice</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proofErr w:type="spellStart"/>
      <w:r w:rsidRPr="00180497">
        <w:rPr>
          <w:rFonts w:ascii="Times New Roman" w:eastAsia="Times New Roman" w:hAnsi="Times New Roman" w:cs="Times New Roman"/>
          <w:sz w:val="24"/>
          <w:szCs w:val="24"/>
        </w:rPr>
        <w:t>Najia</w:t>
      </w:r>
      <w:proofErr w:type="spellEnd"/>
      <w:r w:rsidRPr="00180497">
        <w:rPr>
          <w:rFonts w:ascii="Times New Roman" w:eastAsia="Times New Roman" w:hAnsi="Times New Roman" w:cs="Times New Roman"/>
          <w:sz w:val="24"/>
          <w:szCs w:val="24"/>
        </w:rPr>
        <w:t xml:space="preserve"> Khan is a sociologist, researcher, author, and development professional with a strong academic and professional focus on gender equality, social justice, inclusion, representation, and the socio-economic realities of marginalized communities in Nepal. She currently serves as </w:t>
      </w:r>
      <w:r>
        <w:rPr>
          <w:rFonts w:ascii="Times New Roman" w:eastAsia="Times New Roman" w:hAnsi="Times New Roman" w:cs="Times New Roman"/>
          <w:b/>
          <w:bCs/>
          <w:sz w:val="24"/>
          <w:szCs w:val="24"/>
        </w:rPr>
        <w:t xml:space="preserve">Managing </w:t>
      </w:r>
      <w:r w:rsidRPr="00180497">
        <w:rPr>
          <w:rFonts w:ascii="Times New Roman" w:eastAsia="Times New Roman" w:hAnsi="Times New Roman" w:cs="Times New Roman"/>
          <w:b/>
          <w:bCs/>
          <w:sz w:val="24"/>
          <w:szCs w:val="24"/>
        </w:rPr>
        <w:t>Director at Motivation Funnel Pvt. Ltd.</w:t>
      </w:r>
      <w:r w:rsidRPr="00180497">
        <w:rPr>
          <w:rFonts w:ascii="Times New Roman" w:eastAsia="Times New Roman" w:hAnsi="Times New Roman" w:cs="Times New Roman"/>
          <w:sz w:val="24"/>
          <w:szCs w:val="24"/>
        </w:rPr>
        <w:t>, where she contributes to research, data collection and analysis, project development, proposal writing, and report preparation. Her professional interests combine sociological inquiry with community development and evidence-based approaches to social transformation.</w:t>
      </w:r>
      <w:r>
        <w:rPr>
          <w:rFonts w:ascii="Times New Roman" w:eastAsia="Times New Roman" w:hAnsi="Times New Roman" w:cs="Times New Roman"/>
          <w:sz w:val="24"/>
          <w:szCs w:val="24"/>
        </w:rPr>
        <w:t xml:space="preserve"> Overall, she leads the company.</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Pr="00180497">
        <w:rPr>
          <w:rFonts w:ascii="Times New Roman" w:eastAsia="Times New Roman" w:hAnsi="Times New Roman" w:cs="Times New Roman"/>
          <w:sz w:val="24"/>
          <w:szCs w:val="24"/>
        </w:rPr>
        <w:t xml:space="preserve">Khan holds a </w:t>
      </w:r>
      <w:r w:rsidRPr="00180497">
        <w:rPr>
          <w:rFonts w:ascii="Times New Roman" w:eastAsia="Times New Roman" w:hAnsi="Times New Roman" w:cs="Times New Roman"/>
          <w:b/>
          <w:bCs/>
          <w:sz w:val="24"/>
          <w:szCs w:val="24"/>
        </w:rPr>
        <w:t xml:space="preserve">Master of Arts in Sociology from the Central Department of Sociology, </w:t>
      </w:r>
      <w:proofErr w:type="spellStart"/>
      <w:r w:rsidRPr="00180497">
        <w:rPr>
          <w:rFonts w:ascii="Times New Roman" w:eastAsia="Times New Roman" w:hAnsi="Times New Roman" w:cs="Times New Roman"/>
          <w:b/>
          <w:bCs/>
          <w:sz w:val="24"/>
          <w:szCs w:val="24"/>
        </w:rPr>
        <w:t>Tribhuvan</w:t>
      </w:r>
      <w:proofErr w:type="spellEnd"/>
      <w:r w:rsidRPr="00180497">
        <w:rPr>
          <w:rFonts w:ascii="Times New Roman" w:eastAsia="Times New Roman" w:hAnsi="Times New Roman" w:cs="Times New Roman"/>
          <w:b/>
          <w:bCs/>
          <w:sz w:val="24"/>
          <w:szCs w:val="24"/>
        </w:rPr>
        <w:t xml:space="preserve"> University</w:t>
      </w:r>
      <w:r w:rsidRPr="00180497">
        <w:rPr>
          <w:rFonts w:ascii="Times New Roman" w:eastAsia="Times New Roman" w:hAnsi="Times New Roman" w:cs="Times New Roman"/>
          <w:sz w:val="24"/>
          <w:szCs w:val="24"/>
        </w:rPr>
        <w:t xml:space="preserve">, completed in 2023. She previously earned a Bachelor of Arts in Sociology and Political Science from </w:t>
      </w:r>
      <w:proofErr w:type="spellStart"/>
      <w:r w:rsidRPr="00180497">
        <w:rPr>
          <w:rFonts w:ascii="Times New Roman" w:eastAsia="Times New Roman" w:hAnsi="Times New Roman" w:cs="Times New Roman"/>
          <w:sz w:val="24"/>
          <w:szCs w:val="24"/>
        </w:rPr>
        <w:t>Trichandra</w:t>
      </w:r>
      <w:proofErr w:type="spellEnd"/>
      <w:r w:rsidRPr="00180497">
        <w:rPr>
          <w:rFonts w:ascii="Times New Roman" w:eastAsia="Times New Roman" w:hAnsi="Times New Roman" w:cs="Times New Roman"/>
          <w:sz w:val="24"/>
          <w:szCs w:val="24"/>
        </w:rPr>
        <w:t xml:space="preserve"> Multiple Campus, </w:t>
      </w:r>
      <w:proofErr w:type="spellStart"/>
      <w:r w:rsidRPr="00180497">
        <w:rPr>
          <w:rFonts w:ascii="Times New Roman" w:eastAsia="Times New Roman" w:hAnsi="Times New Roman" w:cs="Times New Roman"/>
          <w:sz w:val="24"/>
          <w:szCs w:val="24"/>
        </w:rPr>
        <w:t>Tribhuvan</w:t>
      </w:r>
      <w:proofErr w:type="spellEnd"/>
      <w:r w:rsidRPr="00180497">
        <w:rPr>
          <w:rFonts w:ascii="Times New Roman" w:eastAsia="Times New Roman" w:hAnsi="Times New Roman" w:cs="Times New Roman"/>
          <w:sz w:val="24"/>
          <w:szCs w:val="24"/>
        </w:rPr>
        <w:t xml:space="preserve"> University, in 2018. Her academic journey has been complemented by training and practical experiences in computer applications, research paper writing, focus group discussions, and project proposal development.</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Khan’s </w:t>
      </w:r>
      <w:r w:rsidRPr="00180497">
        <w:rPr>
          <w:rFonts w:ascii="Times New Roman" w:eastAsia="Times New Roman" w:hAnsi="Times New Roman" w:cs="Times New Roman"/>
          <w:sz w:val="24"/>
          <w:szCs w:val="24"/>
        </w:rPr>
        <w:t>research experience reflects a sustained engagement with questions of gender, inequality, identity, education, religion, and social justice. She has worked as a social researcher and has conducted focus group discussions in different parts of Nepal. She has also contributed as a resource person on project proposal writing, demonstrating her capacity to support individuals and organizations in developing research and development initiatives.</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Ms. </w:t>
      </w:r>
      <w:r w:rsidRPr="00180497">
        <w:rPr>
          <w:rFonts w:ascii="Times New Roman" w:eastAsia="Times New Roman" w:hAnsi="Times New Roman" w:cs="Times New Roman"/>
          <w:sz w:val="24"/>
          <w:szCs w:val="24"/>
        </w:rPr>
        <w:t xml:space="preserve">Khan is also an active scholar and published author. Her publications address significant social issues affecting Nepalese society, including domestic violence, gender equality, women's </w:t>
      </w:r>
      <w:proofErr w:type="spellStart"/>
      <w:r w:rsidRPr="00180497">
        <w:rPr>
          <w:rFonts w:ascii="Times New Roman" w:eastAsia="Times New Roman" w:hAnsi="Times New Roman" w:cs="Times New Roman"/>
          <w:sz w:val="24"/>
          <w:szCs w:val="24"/>
        </w:rPr>
        <w:t>subalternity</w:t>
      </w:r>
      <w:proofErr w:type="spellEnd"/>
      <w:r w:rsidRPr="00180497">
        <w:rPr>
          <w:rFonts w:ascii="Times New Roman" w:eastAsia="Times New Roman" w:hAnsi="Times New Roman" w:cs="Times New Roman"/>
          <w:sz w:val="24"/>
          <w:szCs w:val="24"/>
        </w:rPr>
        <w:t xml:space="preserve">, pastoral sociology, development paradigms, and the experiences of Nepal's Muslim communities. Her 2023 master's dissertation, </w:t>
      </w:r>
      <w:r w:rsidRPr="00180497">
        <w:rPr>
          <w:rFonts w:ascii="Times New Roman" w:eastAsia="Times New Roman" w:hAnsi="Times New Roman" w:cs="Times New Roman"/>
          <w:b/>
          <w:bCs/>
          <w:sz w:val="24"/>
          <w:szCs w:val="24"/>
        </w:rPr>
        <w:t xml:space="preserve">“Religion, </w:t>
      </w:r>
      <w:proofErr w:type="spellStart"/>
      <w:r w:rsidRPr="00180497">
        <w:rPr>
          <w:rFonts w:ascii="Times New Roman" w:eastAsia="Times New Roman" w:hAnsi="Times New Roman" w:cs="Times New Roman"/>
          <w:b/>
          <w:bCs/>
          <w:sz w:val="24"/>
          <w:szCs w:val="24"/>
        </w:rPr>
        <w:t>Madarsha</w:t>
      </w:r>
      <w:proofErr w:type="spellEnd"/>
      <w:r w:rsidRPr="00180497">
        <w:rPr>
          <w:rFonts w:ascii="Times New Roman" w:eastAsia="Times New Roman" w:hAnsi="Times New Roman" w:cs="Times New Roman"/>
          <w:b/>
          <w:bCs/>
          <w:sz w:val="24"/>
          <w:szCs w:val="24"/>
        </w:rPr>
        <w:t xml:space="preserve"> and Access to Education among Muslim Girls: A Study from </w:t>
      </w:r>
      <w:proofErr w:type="spellStart"/>
      <w:r w:rsidRPr="00180497">
        <w:rPr>
          <w:rFonts w:ascii="Times New Roman" w:eastAsia="Times New Roman" w:hAnsi="Times New Roman" w:cs="Times New Roman"/>
          <w:b/>
          <w:bCs/>
          <w:sz w:val="24"/>
          <w:szCs w:val="24"/>
        </w:rPr>
        <w:t>Kapilvastu</w:t>
      </w:r>
      <w:proofErr w:type="spellEnd"/>
      <w:r w:rsidRPr="00180497">
        <w:rPr>
          <w:rFonts w:ascii="Times New Roman" w:eastAsia="Times New Roman" w:hAnsi="Times New Roman" w:cs="Times New Roman"/>
          <w:b/>
          <w:bCs/>
          <w:sz w:val="24"/>
          <w:szCs w:val="24"/>
        </w:rPr>
        <w:t xml:space="preserve"> Municipality,”</w:t>
      </w:r>
      <w:r w:rsidRPr="00180497">
        <w:rPr>
          <w:rFonts w:ascii="Times New Roman" w:eastAsia="Times New Roman" w:hAnsi="Times New Roman" w:cs="Times New Roman"/>
          <w:sz w:val="24"/>
          <w:szCs w:val="24"/>
        </w:rPr>
        <w:t xml:space="preserve"> reflects her particular interest in the intersection of religion, gender, education, and social opportunity.</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sidRPr="00180497">
        <w:rPr>
          <w:rFonts w:ascii="Times New Roman" w:eastAsia="Times New Roman" w:hAnsi="Times New Roman" w:cs="Times New Roman"/>
          <w:sz w:val="24"/>
          <w:szCs w:val="24"/>
        </w:rPr>
        <w:t xml:space="preserve">In 2025, she authored the book </w:t>
      </w:r>
      <w:r w:rsidRPr="00180497">
        <w:rPr>
          <w:rFonts w:ascii="Times New Roman" w:eastAsia="Times New Roman" w:hAnsi="Times New Roman" w:cs="Times New Roman"/>
          <w:b/>
          <w:bCs/>
          <w:i/>
          <w:iCs/>
          <w:sz w:val="24"/>
          <w:szCs w:val="24"/>
        </w:rPr>
        <w:t>A Sociological Status of Nepalese Muslims</w:t>
      </w:r>
      <w:r w:rsidRPr="00180497">
        <w:rPr>
          <w:rFonts w:ascii="Times New Roman" w:eastAsia="Times New Roman" w:hAnsi="Times New Roman" w:cs="Times New Roman"/>
          <w:sz w:val="24"/>
          <w:szCs w:val="24"/>
        </w:rPr>
        <w:t>, published by Motivation Funnel Pvt. Ltd., further demonstrating her commitment to documenting and understandin</w:t>
      </w:r>
      <w:r>
        <w:rPr>
          <w:rFonts w:ascii="Times New Roman" w:eastAsia="Times New Roman" w:hAnsi="Times New Roman" w:cs="Times New Roman"/>
          <w:sz w:val="24"/>
          <w:szCs w:val="24"/>
        </w:rPr>
        <w:t>g the social realities of Nepal’</w:t>
      </w:r>
      <w:r w:rsidRPr="00180497">
        <w:rPr>
          <w:rFonts w:ascii="Times New Roman" w:eastAsia="Times New Roman" w:hAnsi="Times New Roman" w:cs="Times New Roman"/>
          <w:sz w:val="24"/>
          <w:szCs w:val="24"/>
        </w:rPr>
        <w:t>s Muslim population. Her scholarly work has also appeared in national and international research journals, covering issues of gender equality, social justice, underprivileged women, development, and ethnicity.</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sidRPr="00180497">
        <w:rPr>
          <w:rFonts w:ascii="Times New Roman" w:eastAsia="Times New Roman" w:hAnsi="Times New Roman" w:cs="Times New Roman"/>
          <w:sz w:val="24"/>
          <w:szCs w:val="24"/>
        </w:rPr>
        <w:t xml:space="preserve">Beyond academic research, </w:t>
      </w:r>
      <w:r>
        <w:rPr>
          <w:rFonts w:ascii="Times New Roman" w:eastAsia="Times New Roman" w:hAnsi="Times New Roman" w:cs="Times New Roman"/>
          <w:sz w:val="24"/>
          <w:szCs w:val="24"/>
        </w:rPr>
        <w:t xml:space="preserve">Ms. </w:t>
      </w:r>
      <w:r w:rsidRPr="00180497">
        <w:rPr>
          <w:rFonts w:ascii="Times New Roman" w:eastAsia="Times New Roman" w:hAnsi="Times New Roman" w:cs="Times New Roman"/>
          <w:sz w:val="24"/>
          <w:szCs w:val="24"/>
        </w:rPr>
        <w:t>Khan has experience in seminars, panel discussions, presentations, community-oriented research, and development projects. Her professional strengths include research and report writing, research and project proposal development, data collection and analysis, project management, representation and inclusion, and advocacy for human rights across social, political, and cultural boundaries.</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sidRPr="00180497">
        <w:rPr>
          <w:rFonts w:ascii="Times New Roman" w:eastAsia="Times New Roman" w:hAnsi="Times New Roman" w:cs="Times New Roman"/>
          <w:sz w:val="24"/>
          <w:szCs w:val="24"/>
        </w:rPr>
        <w:lastRenderedPageBreak/>
        <w:t xml:space="preserve">With proficiency in </w:t>
      </w:r>
      <w:r w:rsidRPr="00180497">
        <w:rPr>
          <w:rFonts w:ascii="Times New Roman" w:eastAsia="Times New Roman" w:hAnsi="Times New Roman" w:cs="Times New Roman"/>
          <w:b/>
          <w:bCs/>
          <w:sz w:val="24"/>
          <w:szCs w:val="24"/>
        </w:rPr>
        <w:t>Awadhi, English, Nepali, Hindi, and Urdu</w:t>
      </w:r>
      <w:r w:rsidRPr="00180497">
        <w:rPr>
          <w:rFonts w:ascii="Times New Roman" w:eastAsia="Times New Roman" w:hAnsi="Times New Roman" w:cs="Times New Roman"/>
          <w:sz w:val="24"/>
          <w:szCs w:val="24"/>
        </w:rPr>
        <w:t>, Khan brings a valuable multilingual and culturally grounded perspective to research and community engagement.</w:t>
      </w:r>
    </w:p>
    <w:p w:rsidR="00180497" w:rsidRPr="00180497" w:rsidRDefault="00180497" w:rsidP="001804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 Khan’</w:t>
      </w:r>
      <w:r w:rsidRPr="00180497">
        <w:rPr>
          <w:rFonts w:ascii="Times New Roman" w:eastAsia="Times New Roman" w:hAnsi="Times New Roman" w:cs="Times New Roman"/>
          <w:sz w:val="24"/>
          <w:szCs w:val="24"/>
        </w:rPr>
        <w:t>s work is driven by a commitment to generating knowledge that can contribute to a more inclusive, equitable, and socially just Nepal. Through research, writing, advocacy, and community engagement, she continues to explore social issues while supporting evidence-based approaches to development and empowerment.</w:t>
      </w:r>
    </w:p>
    <w:p w:rsidR="00D017C8" w:rsidRDefault="00D017C8"/>
    <w:sectPr w:rsidR="00D017C8" w:rsidSect="00D017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80497"/>
    <w:rsid w:val="00180497"/>
    <w:rsid w:val="00D017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7C8"/>
  </w:style>
  <w:style w:type="paragraph" w:styleId="Heading1">
    <w:name w:val="heading 1"/>
    <w:basedOn w:val="Normal"/>
    <w:link w:val="Heading1Char"/>
    <w:uiPriority w:val="9"/>
    <w:qFormat/>
    <w:rsid w:val="0018049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497"/>
    <w:rPr>
      <w:rFonts w:ascii="Times New Roman" w:eastAsia="Times New Roman" w:hAnsi="Times New Roman" w:cs="Times New Roman"/>
      <w:b/>
      <w:bCs/>
      <w:kern w:val="36"/>
      <w:sz w:val="48"/>
      <w:szCs w:val="48"/>
    </w:rPr>
  </w:style>
  <w:style w:type="paragraph" w:customStyle="1" w:styleId="isselectedend">
    <w:name w:val="isselectedend"/>
    <w:basedOn w:val="Normal"/>
    <w:rsid w:val="001804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0497"/>
    <w:rPr>
      <w:b/>
      <w:bCs/>
    </w:rPr>
  </w:style>
  <w:style w:type="paragraph" w:styleId="NormalWeb">
    <w:name w:val="Normal (Web)"/>
    <w:basedOn w:val="Normal"/>
    <w:uiPriority w:val="99"/>
    <w:semiHidden/>
    <w:unhideWhenUsed/>
    <w:rsid w:val="001804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091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527</Words>
  <Characters>3005</Characters>
  <Application>Microsoft Office Word</Application>
  <DocSecurity>0</DocSecurity>
  <Lines>25</Lines>
  <Paragraphs>7</Paragraphs>
  <ScaleCrop>false</ScaleCrop>
  <Company>HP</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N V Y</dc:creator>
  <cp:lastModifiedBy>E N V Y</cp:lastModifiedBy>
  <cp:revision>1</cp:revision>
  <dcterms:created xsi:type="dcterms:W3CDTF">2026-08-20T15:51:00Z</dcterms:created>
  <dcterms:modified xsi:type="dcterms:W3CDTF">2026-08-20T15:54:00Z</dcterms:modified>
</cp:coreProperties>
</file>